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19CE6" w14:textId="77777777" w:rsidR="004744A7" w:rsidRDefault="004744A7" w:rsidP="004744A7">
      <w:pPr>
        <w:rPr>
          <w:rFonts w:ascii="Calibri" w:hAnsi="Calibri" w:cs="Arial"/>
          <w:b/>
        </w:rPr>
      </w:pPr>
      <w:bookmarkStart w:id="0" w:name="_Toc349656333"/>
      <w:r>
        <w:rPr>
          <w:rFonts w:ascii="Calibri" w:hAnsi="Calibri" w:cs="Arial"/>
          <w:b/>
        </w:rPr>
        <w:t>ALL. 1</w:t>
      </w:r>
    </w:p>
    <w:p w14:paraId="768D1AD6" w14:textId="77777777" w:rsidR="00665BAE" w:rsidRDefault="00236703" w:rsidP="00665BAE">
      <w:pPr>
        <w:spacing w:after="0" w:line="240" w:lineRule="auto"/>
        <w:jc w:val="center"/>
        <w:rPr>
          <w:rFonts w:ascii="Calibri" w:hAnsi="Calibri"/>
          <w:b/>
        </w:rPr>
      </w:pPr>
      <w:r w:rsidRPr="00373BDE">
        <w:rPr>
          <w:rFonts w:ascii="Calibri" w:hAnsi="Calibri" w:cs="Arial"/>
          <w:b/>
        </w:rPr>
        <w:t xml:space="preserve">DICHIARAZIONE </w:t>
      </w:r>
      <w:r>
        <w:rPr>
          <w:rFonts w:ascii="Calibri" w:hAnsi="Calibri" w:cs="Arial"/>
          <w:b/>
        </w:rPr>
        <w:t xml:space="preserve"> </w:t>
      </w:r>
      <w:r w:rsidR="00665BAE">
        <w:rPr>
          <w:rFonts w:ascii="Calibri" w:hAnsi="Calibri"/>
          <w:b/>
        </w:rPr>
        <w:t>DI INSUSSISTENZA  DI CAUSE DI INCONFERIBILITA’  E INCOMPATIBILITA’</w:t>
      </w:r>
    </w:p>
    <w:p w14:paraId="1E4B8A8A" w14:textId="77777777" w:rsidR="00665BAE" w:rsidRPr="005C4928" w:rsidRDefault="00665BAE" w:rsidP="00665BAE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(ai sensi dell’art. </w:t>
      </w:r>
      <w:r w:rsidRPr="005C4928">
        <w:rPr>
          <w:rFonts w:ascii="Calibri" w:hAnsi="Calibri" w:cs="Arial"/>
          <w:b/>
          <w:sz w:val="20"/>
          <w:szCs w:val="20"/>
        </w:rPr>
        <w:t xml:space="preserve"> 20 D.LGS  39/2013 </w:t>
      </w:r>
      <w:r>
        <w:rPr>
          <w:rFonts w:ascii="Calibri" w:hAnsi="Calibri" w:cs="Arial"/>
          <w:b/>
          <w:sz w:val="20"/>
          <w:szCs w:val="20"/>
        </w:rPr>
        <w:t xml:space="preserve">in tema di </w:t>
      </w:r>
      <w:proofErr w:type="spellStart"/>
      <w:r>
        <w:rPr>
          <w:rFonts w:ascii="Calibri" w:hAnsi="Calibri" w:cs="Arial"/>
          <w:b/>
          <w:sz w:val="20"/>
          <w:szCs w:val="20"/>
        </w:rPr>
        <w:t>inconferibilità</w:t>
      </w:r>
      <w:proofErr w:type="spellEnd"/>
      <w:r>
        <w:rPr>
          <w:rFonts w:ascii="Calibri" w:hAnsi="Calibri" w:cs="Arial"/>
          <w:b/>
          <w:sz w:val="20"/>
          <w:szCs w:val="20"/>
        </w:rPr>
        <w:t xml:space="preserve"> e incompatibilità)</w:t>
      </w:r>
    </w:p>
    <w:p w14:paraId="530EA148" w14:textId="77777777" w:rsidR="00236703" w:rsidRPr="00665BAE" w:rsidRDefault="00665BAE" w:rsidP="00236703">
      <w:pPr>
        <w:jc w:val="center"/>
        <w:rPr>
          <w:rFonts w:ascii="Calibri" w:hAnsi="Calibri" w:cs="Arial"/>
        </w:rPr>
      </w:pPr>
      <w:r w:rsidRPr="00665BAE">
        <w:rPr>
          <w:rFonts w:ascii="Calibri" w:hAnsi="Calibri"/>
        </w:rPr>
        <w:t xml:space="preserve">Dichiarazione sostitutiva dell’atto di notorietà </w:t>
      </w:r>
      <w:r w:rsidR="00236703" w:rsidRPr="00665BAE">
        <w:rPr>
          <w:rFonts w:ascii="Calibri" w:hAnsi="Calibri"/>
        </w:rPr>
        <w:t>(</w:t>
      </w:r>
      <w:r w:rsidR="00236703" w:rsidRPr="00665BAE">
        <w:rPr>
          <w:rFonts w:ascii="Calibri" w:hAnsi="Calibri" w:cs="Arial"/>
          <w:sz w:val="20"/>
          <w:szCs w:val="20"/>
        </w:rPr>
        <w:t>art. 47 D.P.R. N. 445/2000</w:t>
      </w:r>
      <w:r w:rsidR="00236703" w:rsidRPr="00665BAE">
        <w:rPr>
          <w:rFonts w:ascii="Calibri" w:hAnsi="Calibri" w:cs="Arial"/>
        </w:rPr>
        <w:t>)</w:t>
      </w:r>
    </w:p>
    <w:p w14:paraId="734E1621" w14:textId="77777777" w:rsidR="00236703" w:rsidRPr="00665BAE" w:rsidRDefault="00236703" w:rsidP="00236703">
      <w:pPr>
        <w:spacing w:after="0" w:line="240" w:lineRule="auto"/>
        <w:rPr>
          <w:rFonts w:ascii="Calibri" w:hAnsi="Calibri" w:cs="Arial"/>
        </w:rPr>
      </w:pPr>
    </w:p>
    <w:p w14:paraId="15B3DB10" w14:textId="3C267273" w:rsidR="00236703" w:rsidRPr="00373BDE" w:rsidRDefault="00236703" w:rsidP="00236703">
      <w:pPr>
        <w:spacing w:line="360" w:lineRule="auto"/>
        <w:rPr>
          <w:rFonts w:ascii="Calibri" w:hAnsi="Calibri" w:cs="Arial"/>
        </w:rPr>
      </w:pPr>
      <w:r w:rsidRPr="00373BDE">
        <w:rPr>
          <w:rFonts w:ascii="Calibri" w:hAnsi="Calibri" w:cs="Arial"/>
        </w:rPr>
        <w:t>Il</w:t>
      </w:r>
      <w:r w:rsidR="00F132D8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>sottoscritto</w:t>
      </w:r>
      <w:r w:rsidR="00F132D8">
        <w:rPr>
          <w:rFonts w:ascii="Calibri" w:hAnsi="Calibri" w:cs="Arial"/>
        </w:rPr>
        <w:t xml:space="preserve"> </w:t>
      </w:r>
      <w:r w:rsidR="00F132D8" w:rsidRPr="00F132D8">
        <w:rPr>
          <w:rFonts w:ascii="Calibri" w:hAnsi="Calibri" w:cs="Arial"/>
          <w:b/>
          <w:bCs/>
        </w:rPr>
        <w:t>Giuseppe Maria Mandelli</w:t>
      </w:r>
      <w:r w:rsidR="00F132D8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 xml:space="preserve">nato a </w:t>
      </w:r>
      <w:r w:rsidR="00F132D8" w:rsidRPr="00F132D8">
        <w:rPr>
          <w:rFonts w:ascii="Calibri" w:hAnsi="Calibri" w:cs="Arial"/>
          <w:b/>
          <w:bCs/>
        </w:rPr>
        <w:t>Milano</w:t>
      </w:r>
      <w:r w:rsidR="00F132D8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>il</w:t>
      </w:r>
      <w:r w:rsidR="00F132D8">
        <w:rPr>
          <w:rFonts w:ascii="Calibri" w:hAnsi="Calibri" w:cs="Arial"/>
        </w:rPr>
        <w:t xml:space="preserve"> </w:t>
      </w:r>
      <w:r w:rsidR="00F132D8" w:rsidRPr="00F132D8">
        <w:rPr>
          <w:rFonts w:ascii="Calibri" w:hAnsi="Calibri" w:cs="Arial"/>
          <w:b/>
          <w:bCs/>
        </w:rPr>
        <w:t>23/02/1965</w:t>
      </w:r>
    </w:p>
    <w:p w14:paraId="2FE7BE05" w14:textId="77777777" w:rsidR="00236703" w:rsidRDefault="00236703" w:rsidP="00CA5A7D">
      <w:pPr>
        <w:spacing w:after="0" w:line="240" w:lineRule="auto"/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>in qualità di</w:t>
      </w:r>
      <w:r>
        <w:rPr>
          <w:rFonts w:ascii="Calibri" w:hAnsi="Calibri" w:cs="Arial"/>
        </w:rPr>
        <w:t xml:space="preserve"> Dir</w:t>
      </w:r>
      <w:r w:rsidR="004E3ACD">
        <w:rPr>
          <w:rFonts w:ascii="Calibri" w:hAnsi="Calibri" w:cs="Arial"/>
        </w:rPr>
        <w:t xml:space="preserve">igente </w:t>
      </w:r>
      <w:r w:rsidRPr="00373BDE">
        <w:rPr>
          <w:rFonts w:ascii="Calibri" w:hAnsi="Calibri" w:cs="Arial"/>
        </w:rPr>
        <w:t xml:space="preserve"> di Brianzacque </w:t>
      </w:r>
      <w:proofErr w:type="spellStart"/>
      <w:r w:rsidRPr="00373BDE">
        <w:rPr>
          <w:rFonts w:ascii="Calibri" w:hAnsi="Calibri" w:cs="Arial"/>
        </w:rPr>
        <w:t>Srl</w:t>
      </w:r>
      <w:proofErr w:type="spellEnd"/>
      <w:r w:rsidRPr="00366CF4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>sotto</w:t>
      </w:r>
      <w:r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 xml:space="preserve"> la propria personale responsabilità e consapevole delle sanzioni previste </w:t>
      </w:r>
      <w:r>
        <w:rPr>
          <w:rFonts w:ascii="Calibri" w:hAnsi="Calibri" w:cs="Arial"/>
        </w:rPr>
        <w:t xml:space="preserve"> nell</w:t>
      </w:r>
      <w:r w:rsidRPr="00373BDE">
        <w:rPr>
          <w:rFonts w:ascii="Calibri" w:hAnsi="Calibri" w:cs="Arial"/>
        </w:rPr>
        <w:t xml:space="preserve">’art. 76 del DPR n. 445/2000 </w:t>
      </w:r>
      <w:r>
        <w:rPr>
          <w:rFonts w:ascii="Arial" w:hAnsi="Arial" w:cs="Arial"/>
          <w:sz w:val="20"/>
          <w:szCs w:val="20"/>
        </w:rPr>
        <w:t>“</w:t>
      </w:r>
      <w:r w:rsidRPr="00C1786B">
        <w:rPr>
          <w:rFonts w:ascii="Arial" w:hAnsi="Arial" w:cs="Arial"/>
          <w:i/>
          <w:sz w:val="20"/>
          <w:szCs w:val="20"/>
        </w:rPr>
        <w:t>Testo Unico delle disposizioni legislative e regolamentari in materia di documentazione amministrativa</w:t>
      </w:r>
      <w:r w:rsidRPr="00C1786B">
        <w:rPr>
          <w:rFonts w:ascii="Arial" w:hAnsi="Arial" w:cs="Arial"/>
          <w:sz w:val="20"/>
          <w:szCs w:val="20"/>
        </w:rPr>
        <w:t>”</w:t>
      </w:r>
      <w:r w:rsidRPr="00373BDE">
        <w:rPr>
          <w:rFonts w:ascii="Calibri" w:hAnsi="Calibri" w:cs="Arial"/>
        </w:rPr>
        <w:t xml:space="preserve"> in caso di dichiarazione mendace,</w:t>
      </w:r>
    </w:p>
    <w:p w14:paraId="68718B0C" w14:textId="77777777" w:rsidR="00CA5A7D" w:rsidRPr="00373BDE" w:rsidRDefault="00CA5A7D" w:rsidP="00CA5A7D">
      <w:pPr>
        <w:spacing w:after="0" w:line="240" w:lineRule="auto"/>
        <w:jc w:val="both"/>
        <w:rPr>
          <w:rFonts w:ascii="Calibri" w:hAnsi="Calibri" w:cs="Arial"/>
        </w:rPr>
      </w:pPr>
    </w:p>
    <w:p w14:paraId="66F04544" w14:textId="77777777" w:rsidR="00236703" w:rsidRDefault="00236703" w:rsidP="00CA5A7D">
      <w:pPr>
        <w:spacing w:after="0" w:line="240" w:lineRule="auto"/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>presa visione</w:t>
      </w:r>
      <w:r>
        <w:rPr>
          <w:rFonts w:ascii="Calibri" w:hAnsi="Calibri" w:cs="Arial"/>
        </w:rPr>
        <w:t xml:space="preserve"> </w:t>
      </w:r>
      <w:r w:rsidR="00CA5A7D" w:rsidRPr="00373BDE">
        <w:rPr>
          <w:rFonts w:ascii="Calibri" w:hAnsi="Calibri" w:cs="Arial"/>
        </w:rPr>
        <w:t xml:space="preserve">del </w:t>
      </w:r>
      <w:proofErr w:type="spellStart"/>
      <w:r w:rsidR="00CA5A7D" w:rsidRPr="00373BDE">
        <w:rPr>
          <w:rFonts w:ascii="Calibri" w:hAnsi="Calibri" w:cs="Arial"/>
        </w:rPr>
        <w:t>D.Lgs.</w:t>
      </w:r>
      <w:proofErr w:type="spellEnd"/>
      <w:r w:rsidR="00CA5A7D" w:rsidRPr="00373BDE">
        <w:rPr>
          <w:rFonts w:ascii="Calibri" w:hAnsi="Calibri" w:cs="Arial"/>
        </w:rPr>
        <w:t xml:space="preserve"> n. 39</w:t>
      </w:r>
      <w:r w:rsidR="00CA5A7D">
        <w:rPr>
          <w:rFonts w:ascii="Calibri" w:hAnsi="Calibri" w:cs="Arial"/>
        </w:rPr>
        <w:t xml:space="preserve">/2013 in materia di </w:t>
      </w:r>
      <w:proofErr w:type="spellStart"/>
      <w:r w:rsidR="00CA5A7D">
        <w:rPr>
          <w:rFonts w:ascii="Calibri" w:hAnsi="Calibri" w:cs="Arial"/>
        </w:rPr>
        <w:t>inconferibilità</w:t>
      </w:r>
      <w:proofErr w:type="spellEnd"/>
      <w:r w:rsidR="00CA5A7D">
        <w:rPr>
          <w:rFonts w:ascii="Calibri" w:hAnsi="Calibri" w:cs="Arial"/>
        </w:rPr>
        <w:t xml:space="preserve"> e incompatibilità di incarichi presso le Pubbliche Amministrazioni e presso gli enti privati in controllo pubblico </w:t>
      </w:r>
      <w:r>
        <w:rPr>
          <w:rFonts w:ascii="Calibri" w:hAnsi="Calibri" w:cs="Arial"/>
        </w:rPr>
        <w:t xml:space="preserve"> disponibile sul sito “Società Trasparente”</w:t>
      </w:r>
    </w:p>
    <w:p w14:paraId="2A9E2FD9" w14:textId="77777777" w:rsidR="00236703" w:rsidRDefault="00236703" w:rsidP="00CA5A7D">
      <w:pPr>
        <w:spacing w:after="0" w:line="240" w:lineRule="auto"/>
        <w:jc w:val="both"/>
        <w:rPr>
          <w:rFonts w:ascii="Calibri" w:hAnsi="Calibri" w:cs="Arial"/>
        </w:rPr>
      </w:pPr>
    </w:p>
    <w:p w14:paraId="119E7220" w14:textId="77777777" w:rsidR="00236703" w:rsidRPr="00373BDE" w:rsidRDefault="00236703" w:rsidP="00236703">
      <w:pPr>
        <w:jc w:val="center"/>
        <w:rPr>
          <w:rFonts w:ascii="Calibri" w:hAnsi="Calibri"/>
          <w:spacing w:val="120"/>
        </w:rPr>
      </w:pPr>
      <w:r w:rsidRPr="00373BDE">
        <w:rPr>
          <w:rFonts w:ascii="Calibri" w:hAnsi="Calibri"/>
        </w:rPr>
        <w:t>DICHIARA</w:t>
      </w:r>
    </w:p>
    <w:p w14:paraId="068CE462" w14:textId="77777777" w:rsidR="00236703" w:rsidRDefault="00236703" w:rsidP="00924DBB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Calibri" w:hAnsi="Calibri" w:cs="Arial"/>
        </w:rPr>
      </w:pPr>
      <w:r w:rsidRPr="00924DBB">
        <w:rPr>
          <w:rFonts w:ascii="Calibri" w:hAnsi="Calibri" w:cs="Arial"/>
        </w:rPr>
        <w:t xml:space="preserve">l’insussistenza nei propri confronti delle cause di incompatibilità previste dal </w:t>
      </w:r>
      <w:proofErr w:type="spellStart"/>
      <w:r w:rsidRPr="00924DBB">
        <w:rPr>
          <w:rFonts w:ascii="Calibri" w:hAnsi="Calibri" w:cs="Arial"/>
        </w:rPr>
        <w:t>D.Lgs</w:t>
      </w:r>
      <w:proofErr w:type="spellEnd"/>
      <w:r w:rsidRPr="00924DBB">
        <w:rPr>
          <w:rFonts w:ascii="Calibri" w:hAnsi="Calibri" w:cs="Arial"/>
        </w:rPr>
        <w:t xml:space="preserve"> 8.04.2013, n. 39</w:t>
      </w:r>
      <w:r w:rsidR="00924DBB">
        <w:rPr>
          <w:rFonts w:ascii="Calibri" w:hAnsi="Calibri" w:cs="Arial"/>
        </w:rPr>
        <w:t xml:space="preserve"> per lo svolgimento dell’incarico presso Brianzacque</w:t>
      </w:r>
      <w:r w:rsidRPr="00924DBB">
        <w:rPr>
          <w:rFonts w:ascii="Calibri" w:hAnsi="Calibri" w:cs="Arial"/>
        </w:rPr>
        <w:t>;</w:t>
      </w:r>
    </w:p>
    <w:p w14:paraId="66224443" w14:textId="77777777" w:rsidR="00924DBB" w:rsidRPr="00924DBB" w:rsidRDefault="00924DBB" w:rsidP="00924DBB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Calibri" w:hAnsi="Calibri" w:cs="Arial"/>
        </w:rPr>
      </w:pPr>
      <w:r w:rsidRPr="00924DBB">
        <w:rPr>
          <w:rFonts w:ascii="Calibri" w:hAnsi="Calibri" w:cs="Arial"/>
        </w:rPr>
        <w:t xml:space="preserve">l’insussistenza nei propri confronti delle cause di </w:t>
      </w:r>
      <w:proofErr w:type="spellStart"/>
      <w:r w:rsidRPr="00924DBB">
        <w:rPr>
          <w:rFonts w:ascii="Calibri" w:hAnsi="Calibri" w:cs="Arial"/>
        </w:rPr>
        <w:t>inconferibilità</w:t>
      </w:r>
      <w:proofErr w:type="spellEnd"/>
      <w:r w:rsidRPr="00924DBB">
        <w:rPr>
          <w:rFonts w:ascii="Calibri" w:hAnsi="Calibri" w:cs="Arial"/>
        </w:rPr>
        <w:t xml:space="preserve">  previste dal </w:t>
      </w:r>
      <w:proofErr w:type="spellStart"/>
      <w:r w:rsidRPr="00924DBB">
        <w:rPr>
          <w:rFonts w:ascii="Calibri" w:hAnsi="Calibri" w:cs="Arial"/>
        </w:rPr>
        <w:t>D.Lgs</w:t>
      </w:r>
      <w:proofErr w:type="spellEnd"/>
      <w:r w:rsidRPr="00924DBB">
        <w:rPr>
          <w:rFonts w:ascii="Calibri" w:hAnsi="Calibri" w:cs="Arial"/>
        </w:rPr>
        <w:t xml:space="preserve"> 8.04.2013, n. 39</w:t>
      </w:r>
      <w:r>
        <w:rPr>
          <w:rFonts w:ascii="Calibri" w:hAnsi="Calibri" w:cs="Arial"/>
        </w:rPr>
        <w:t xml:space="preserve"> per lo svolgimento dell’incarico presso Brianzacque</w:t>
      </w:r>
    </w:p>
    <w:p w14:paraId="4BA1B52D" w14:textId="77777777" w:rsidR="00236703" w:rsidRDefault="00236703" w:rsidP="00236703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 xml:space="preserve">di essere informato che ai sensi dell’art. 20, comma 3 del </w:t>
      </w:r>
      <w:proofErr w:type="spellStart"/>
      <w:r w:rsidRPr="00373BDE">
        <w:rPr>
          <w:rFonts w:ascii="Calibri" w:hAnsi="Calibri" w:cs="Arial"/>
        </w:rPr>
        <w:t>D.Lgs</w:t>
      </w:r>
      <w:proofErr w:type="spellEnd"/>
      <w:r w:rsidRPr="00373BDE">
        <w:rPr>
          <w:rFonts w:ascii="Calibri" w:hAnsi="Calibri" w:cs="Arial"/>
        </w:rPr>
        <w:t xml:space="preserve"> 39/2013 la presente dichiarazione sarà pubblicata sul sito istituzionale della società </w:t>
      </w:r>
    </w:p>
    <w:p w14:paraId="15B05C56" w14:textId="77777777" w:rsidR="00236703" w:rsidRPr="00373BDE" w:rsidRDefault="00236703" w:rsidP="00236703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 xml:space="preserve">di prestare il proprio consenso al trattamento dei dati ai sensi del </w:t>
      </w:r>
      <w:proofErr w:type="spellStart"/>
      <w:r w:rsidRPr="00373BDE">
        <w:rPr>
          <w:rFonts w:ascii="Calibri" w:hAnsi="Calibri" w:cs="Arial"/>
        </w:rPr>
        <w:t>D.Lgs</w:t>
      </w:r>
      <w:proofErr w:type="spellEnd"/>
      <w:r w:rsidRPr="00373BDE">
        <w:rPr>
          <w:rFonts w:ascii="Calibri" w:hAnsi="Calibri" w:cs="Arial"/>
        </w:rPr>
        <w:t xml:space="preserve"> 196/2003 “</w:t>
      </w:r>
      <w:r w:rsidRPr="00373BDE">
        <w:rPr>
          <w:rFonts w:ascii="Calibri" w:hAnsi="Calibri" w:cs="Arial"/>
          <w:i/>
        </w:rPr>
        <w:t>Codice in materia di protezione dei dati personali</w:t>
      </w:r>
      <w:r w:rsidRPr="00373BDE">
        <w:rPr>
          <w:rFonts w:ascii="Calibri" w:hAnsi="Calibri" w:cs="Arial"/>
        </w:rPr>
        <w:t>” esclusivamente per le finalità per le quali la dichiarazione viene resa.</w:t>
      </w:r>
    </w:p>
    <w:p w14:paraId="29D312AE" w14:textId="77777777" w:rsidR="004E3ACD" w:rsidRDefault="004E3ACD" w:rsidP="00236703">
      <w:pPr>
        <w:jc w:val="center"/>
        <w:rPr>
          <w:rFonts w:ascii="Calibri" w:hAnsi="Calibri" w:cs="Arial"/>
          <w:b/>
        </w:rPr>
      </w:pPr>
    </w:p>
    <w:p w14:paraId="218062F9" w14:textId="77777777" w:rsidR="00236703" w:rsidRPr="00373BDE" w:rsidRDefault="00236703" w:rsidP="00236703">
      <w:pPr>
        <w:jc w:val="center"/>
        <w:rPr>
          <w:rFonts w:ascii="Calibri" w:hAnsi="Calibri" w:cs="Arial"/>
          <w:b/>
        </w:rPr>
      </w:pPr>
      <w:r w:rsidRPr="00373BDE">
        <w:rPr>
          <w:rFonts w:ascii="Calibri" w:hAnsi="Calibri" w:cs="Arial"/>
          <w:b/>
        </w:rPr>
        <w:t>Si impegna</w:t>
      </w:r>
    </w:p>
    <w:p w14:paraId="5561A20E" w14:textId="5284DC78" w:rsidR="00236703" w:rsidRDefault="00236703" w:rsidP="00236703">
      <w:pPr>
        <w:rPr>
          <w:rFonts w:ascii="Calibri" w:hAnsi="Calibri" w:cs="Arial"/>
        </w:rPr>
      </w:pPr>
      <w:r w:rsidRPr="00373BDE">
        <w:rPr>
          <w:rFonts w:ascii="Calibri" w:hAnsi="Calibri" w:cs="Arial"/>
        </w:rPr>
        <w:t>a rendere analoga dichiarazione con cadenza annuale.</w:t>
      </w:r>
    </w:p>
    <w:p w14:paraId="4E0ABE36" w14:textId="06C50033" w:rsidR="00527189" w:rsidRDefault="00527189" w:rsidP="00236703">
      <w:pPr>
        <w:rPr>
          <w:rFonts w:ascii="Calibri" w:hAnsi="Calibri" w:cs="Arial"/>
        </w:rPr>
      </w:pPr>
    </w:p>
    <w:p w14:paraId="4EA55FDF" w14:textId="77777777" w:rsidR="00796558" w:rsidRPr="00373BDE" w:rsidRDefault="00796558" w:rsidP="00236703">
      <w:pPr>
        <w:rPr>
          <w:rFonts w:ascii="Calibri" w:hAnsi="Calibri" w:cs="Arial"/>
        </w:rPr>
      </w:pPr>
    </w:p>
    <w:p w14:paraId="1D92C463" w14:textId="77777777" w:rsidR="000D2D24" w:rsidRDefault="00236703" w:rsidP="00236703">
      <w:pPr>
        <w:pStyle w:val="Titolo1"/>
        <w:rPr>
          <w:rFonts w:ascii="Calibri" w:hAnsi="Calibri" w:cs="Calibri"/>
        </w:rPr>
      </w:pPr>
      <w:r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94C03">
        <w:rPr>
          <w:rFonts w:ascii="Arial" w:hAnsi="Arial" w:cs="Arial"/>
          <w:sz w:val="20"/>
          <w:szCs w:val="20"/>
        </w:rPr>
        <w:t xml:space="preserve">Firma </w:t>
      </w:r>
      <w:r>
        <w:rPr>
          <w:rFonts w:ascii="Arial" w:hAnsi="Arial" w:cs="Arial"/>
          <w:sz w:val="20"/>
          <w:szCs w:val="20"/>
        </w:rPr>
        <w:t>________________________________</w:t>
      </w:r>
    </w:p>
    <w:p w14:paraId="2284C084" w14:textId="77777777" w:rsidR="000D2D24" w:rsidRDefault="000D2D24" w:rsidP="000D2D24"/>
    <w:p w14:paraId="59DA446B" w14:textId="77777777" w:rsidR="004E3ACD" w:rsidRDefault="004E3ACD" w:rsidP="000D2D24"/>
    <w:p w14:paraId="257FAD1E" w14:textId="77777777" w:rsidR="00A83B42" w:rsidRDefault="00A83B42" w:rsidP="000D2D24"/>
    <w:p w14:paraId="2E210F1F" w14:textId="77777777" w:rsidR="00A83B42" w:rsidRDefault="00A83B42" w:rsidP="000D2D24"/>
    <w:p w14:paraId="454DED15" w14:textId="77777777" w:rsidR="00CA5A7D" w:rsidRDefault="00CA5A7D" w:rsidP="000D2D24"/>
    <w:p w14:paraId="598D09C8" w14:textId="77777777" w:rsidR="00CA5A7D" w:rsidRDefault="00CA5A7D" w:rsidP="000D2D24"/>
    <w:p w14:paraId="12BD1E9E" w14:textId="77777777" w:rsidR="00A83B42" w:rsidRDefault="00A83B42" w:rsidP="000D2D24"/>
    <w:bookmarkEnd w:id="0"/>
    <w:sectPr w:rsidR="00A83B42" w:rsidSect="005814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A3F8" w14:textId="77777777" w:rsidR="004A55EC" w:rsidRDefault="004A55EC" w:rsidP="000D2D24">
      <w:pPr>
        <w:spacing w:after="0" w:line="240" w:lineRule="auto"/>
      </w:pPr>
      <w:r>
        <w:separator/>
      </w:r>
    </w:p>
  </w:endnote>
  <w:endnote w:type="continuationSeparator" w:id="0">
    <w:p w14:paraId="0AE20227" w14:textId="77777777" w:rsidR="004A55EC" w:rsidRDefault="004A55EC" w:rsidP="000D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CECB" w14:textId="77777777" w:rsidR="004A55EC" w:rsidRDefault="004A55EC" w:rsidP="000D2D24">
      <w:pPr>
        <w:spacing w:after="0" w:line="240" w:lineRule="auto"/>
      </w:pPr>
      <w:r>
        <w:separator/>
      </w:r>
    </w:p>
  </w:footnote>
  <w:footnote w:type="continuationSeparator" w:id="0">
    <w:p w14:paraId="7F31BF06" w14:textId="77777777" w:rsidR="004A55EC" w:rsidRDefault="004A55EC" w:rsidP="000D2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7FA1"/>
    <w:multiLevelType w:val="hybridMultilevel"/>
    <w:tmpl w:val="C31C96DE"/>
    <w:lvl w:ilvl="0" w:tplc="2CA6353A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sz w:val="18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0162D"/>
    <w:multiLevelType w:val="hybridMultilevel"/>
    <w:tmpl w:val="0D1EAAB4"/>
    <w:lvl w:ilvl="0" w:tplc="2C0E7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350F8"/>
    <w:multiLevelType w:val="multilevel"/>
    <w:tmpl w:val="31F6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F615B2"/>
    <w:multiLevelType w:val="hybridMultilevel"/>
    <w:tmpl w:val="149867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401"/>
    <w:multiLevelType w:val="hybridMultilevel"/>
    <w:tmpl w:val="B7326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2EC1"/>
    <w:multiLevelType w:val="hybridMultilevel"/>
    <w:tmpl w:val="22D241AC"/>
    <w:lvl w:ilvl="0" w:tplc="E4F6545E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267B0"/>
    <w:multiLevelType w:val="hybridMultilevel"/>
    <w:tmpl w:val="4B44F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83CDC"/>
    <w:multiLevelType w:val="hybridMultilevel"/>
    <w:tmpl w:val="02083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B5FEE"/>
    <w:multiLevelType w:val="hybridMultilevel"/>
    <w:tmpl w:val="CD70B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C7878"/>
    <w:multiLevelType w:val="hybridMultilevel"/>
    <w:tmpl w:val="C4D6D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16C69"/>
    <w:multiLevelType w:val="hybridMultilevel"/>
    <w:tmpl w:val="73AE6D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8508A"/>
    <w:multiLevelType w:val="hybridMultilevel"/>
    <w:tmpl w:val="9E547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B7B62"/>
    <w:multiLevelType w:val="hybridMultilevel"/>
    <w:tmpl w:val="651E875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DD6E01"/>
    <w:multiLevelType w:val="multilevel"/>
    <w:tmpl w:val="383C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95" w:hanging="360"/>
      </w:pPr>
      <w:rPr>
        <w:rFonts w:hint="default"/>
        <w:color w:val="auto"/>
        <w:sz w:val="24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D94BF5"/>
    <w:multiLevelType w:val="hybridMultilevel"/>
    <w:tmpl w:val="149867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33810"/>
    <w:multiLevelType w:val="hybridMultilevel"/>
    <w:tmpl w:val="FB46693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83263"/>
    <w:multiLevelType w:val="hybridMultilevel"/>
    <w:tmpl w:val="58EA6EAC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1822194704">
    <w:abstractNumId w:val="2"/>
  </w:num>
  <w:num w:numId="2" w16cid:durableId="73744633">
    <w:abstractNumId w:val="13"/>
  </w:num>
  <w:num w:numId="3" w16cid:durableId="134225890">
    <w:abstractNumId w:val="11"/>
  </w:num>
  <w:num w:numId="4" w16cid:durableId="628783330">
    <w:abstractNumId w:val="14"/>
  </w:num>
  <w:num w:numId="5" w16cid:durableId="650839186">
    <w:abstractNumId w:val="4"/>
  </w:num>
  <w:num w:numId="6" w16cid:durableId="2017228253">
    <w:abstractNumId w:val="5"/>
  </w:num>
  <w:num w:numId="7" w16cid:durableId="1113784789">
    <w:abstractNumId w:val="8"/>
  </w:num>
  <w:num w:numId="8" w16cid:durableId="153424613">
    <w:abstractNumId w:val="6"/>
  </w:num>
  <w:num w:numId="9" w16cid:durableId="168641242">
    <w:abstractNumId w:val="10"/>
  </w:num>
  <w:num w:numId="10" w16cid:durableId="392628409">
    <w:abstractNumId w:val="16"/>
  </w:num>
  <w:num w:numId="11" w16cid:durableId="1535651349">
    <w:abstractNumId w:val="15"/>
  </w:num>
  <w:num w:numId="12" w16cid:durableId="987824964">
    <w:abstractNumId w:val="0"/>
  </w:num>
  <w:num w:numId="13" w16cid:durableId="383483256">
    <w:abstractNumId w:val="7"/>
  </w:num>
  <w:num w:numId="14" w16cid:durableId="888300284">
    <w:abstractNumId w:val="1"/>
  </w:num>
  <w:num w:numId="15" w16cid:durableId="529873915">
    <w:abstractNumId w:val="9"/>
  </w:num>
  <w:num w:numId="16" w16cid:durableId="49231652">
    <w:abstractNumId w:val="12"/>
  </w:num>
  <w:num w:numId="17" w16cid:durableId="1168597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6F"/>
    <w:rsid w:val="00007E2E"/>
    <w:rsid w:val="00013B5F"/>
    <w:rsid w:val="00050967"/>
    <w:rsid w:val="00052B85"/>
    <w:rsid w:val="00070522"/>
    <w:rsid w:val="00075775"/>
    <w:rsid w:val="00077271"/>
    <w:rsid w:val="000855B5"/>
    <w:rsid w:val="00085E33"/>
    <w:rsid w:val="00094BFF"/>
    <w:rsid w:val="000B48A7"/>
    <w:rsid w:val="000C4C65"/>
    <w:rsid w:val="000D2D24"/>
    <w:rsid w:val="000E17E9"/>
    <w:rsid w:val="00103059"/>
    <w:rsid w:val="00126ECE"/>
    <w:rsid w:val="00147E73"/>
    <w:rsid w:val="00160509"/>
    <w:rsid w:val="001C1780"/>
    <w:rsid w:val="001D3380"/>
    <w:rsid w:val="001E6BC8"/>
    <w:rsid w:val="00200C04"/>
    <w:rsid w:val="00212DF5"/>
    <w:rsid w:val="0021376C"/>
    <w:rsid w:val="00236703"/>
    <w:rsid w:val="00246941"/>
    <w:rsid w:val="00264E49"/>
    <w:rsid w:val="00286DF9"/>
    <w:rsid w:val="002C71C2"/>
    <w:rsid w:val="002E1B27"/>
    <w:rsid w:val="002E34CE"/>
    <w:rsid w:val="0031217A"/>
    <w:rsid w:val="00313F1D"/>
    <w:rsid w:val="00364593"/>
    <w:rsid w:val="00395B5A"/>
    <w:rsid w:val="00436FF5"/>
    <w:rsid w:val="00453C6F"/>
    <w:rsid w:val="004744A7"/>
    <w:rsid w:val="004A55EC"/>
    <w:rsid w:val="004C5F3E"/>
    <w:rsid w:val="004C6D97"/>
    <w:rsid w:val="004E3ACD"/>
    <w:rsid w:val="00527189"/>
    <w:rsid w:val="005814F3"/>
    <w:rsid w:val="005858E5"/>
    <w:rsid w:val="00592493"/>
    <w:rsid w:val="005D5F84"/>
    <w:rsid w:val="005E5221"/>
    <w:rsid w:val="005F040D"/>
    <w:rsid w:val="006177CE"/>
    <w:rsid w:val="006366F7"/>
    <w:rsid w:val="00655919"/>
    <w:rsid w:val="00665BAE"/>
    <w:rsid w:val="006765D5"/>
    <w:rsid w:val="006A5FFB"/>
    <w:rsid w:val="006A7B33"/>
    <w:rsid w:val="006C20C0"/>
    <w:rsid w:val="006E5940"/>
    <w:rsid w:val="00715739"/>
    <w:rsid w:val="00777D6E"/>
    <w:rsid w:val="00796558"/>
    <w:rsid w:val="007B47EE"/>
    <w:rsid w:val="007C33C3"/>
    <w:rsid w:val="007C43F9"/>
    <w:rsid w:val="007D2D54"/>
    <w:rsid w:val="007F3155"/>
    <w:rsid w:val="00802788"/>
    <w:rsid w:val="0082795C"/>
    <w:rsid w:val="0084025C"/>
    <w:rsid w:val="008A267E"/>
    <w:rsid w:val="008C76E7"/>
    <w:rsid w:val="00924DBB"/>
    <w:rsid w:val="00932C6A"/>
    <w:rsid w:val="009B3D77"/>
    <w:rsid w:val="009D28D8"/>
    <w:rsid w:val="009E3379"/>
    <w:rsid w:val="009E6D53"/>
    <w:rsid w:val="009E7A06"/>
    <w:rsid w:val="00A1418E"/>
    <w:rsid w:val="00A805E1"/>
    <w:rsid w:val="00A83B42"/>
    <w:rsid w:val="00A872D2"/>
    <w:rsid w:val="00A957A0"/>
    <w:rsid w:val="00A961D7"/>
    <w:rsid w:val="00AC13B0"/>
    <w:rsid w:val="00AC5993"/>
    <w:rsid w:val="00AF0F38"/>
    <w:rsid w:val="00B26831"/>
    <w:rsid w:val="00B648D6"/>
    <w:rsid w:val="00B83086"/>
    <w:rsid w:val="00BA5EB9"/>
    <w:rsid w:val="00BB4025"/>
    <w:rsid w:val="00BE32C7"/>
    <w:rsid w:val="00C1037D"/>
    <w:rsid w:val="00C2109A"/>
    <w:rsid w:val="00C2735F"/>
    <w:rsid w:val="00C27968"/>
    <w:rsid w:val="00C64A7D"/>
    <w:rsid w:val="00C83138"/>
    <w:rsid w:val="00C84945"/>
    <w:rsid w:val="00CA5A7D"/>
    <w:rsid w:val="00CB7E2C"/>
    <w:rsid w:val="00CD1B55"/>
    <w:rsid w:val="00CF3C74"/>
    <w:rsid w:val="00D231D7"/>
    <w:rsid w:val="00D35256"/>
    <w:rsid w:val="00D50AD2"/>
    <w:rsid w:val="00D869A7"/>
    <w:rsid w:val="00DC6D6C"/>
    <w:rsid w:val="00E2269A"/>
    <w:rsid w:val="00E259B7"/>
    <w:rsid w:val="00E26C2B"/>
    <w:rsid w:val="00E27605"/>
    <w:rsid w:val="00E300D1"/>
    <w:rsid w:val="00E317B2"/>
    <w:rsid w:val="00E565D9"/>
    <w:rsid w:val="00E567DE"/>
    <w:rsid w:val="00E7581B"/>
    <w:rsid w:val="00ED6B24"/>
    <w:rsid w:val="00F12ED9"/>
    <w:rsid w:val="00F132D8"/>
    <w:rsid w:val="00F20C16"/>
    <w:rsid w:val="00F242E1"/>
    <w:rsid w:val="00F36569"/>
    <w:rsid w:val="00F7334B"/>
    <w:rsid w:val="00F80597"/>
    <w:rsid w:val="00F86A89"/>
    <w:rsid w:val="00F9094E"/>
    <w:rsid w:val="00FB34BF"/>
    <w:rsid w:val="00FB4DA2"/>
    <w:rsid w:val="00FD5686"/>
    <w:rsid w:val="00FE462C"/>
    <w:rsid w:val="00F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C64B"/>
  <w15:docId w15:val="{BA50C6CB-60B5-40CF-A81F-8C11AE46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14F3"/>
  </w:style>
  <w:style w:type="paragraph" w:styleId="Titolo1">
    <w:name w:val="heading 1"/>
    <w:basedOn w:val="Normale"/>
    <w:next w:val="Normale"/>
    <w:link w:val="Titolo1Carattere"/>
    <w:uiPriority w:val="9"/>
    <w:qFormat/>
    <w:rsid w:val="000D2D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7C43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53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53C6F"/>
    <w:rPr>
      <w:i/>
      <w:iCs/>
    </w:rPr>
  </w:style>
  <w:style w:type="paragraph" w:styleId="Paragrafoelenco">
    <w:name w:val="List Paragraph"/>
    <w:basedOn w:val="Normale"/>
    <w:uiPriority w:val="34"/>
    <w:qFormat/>
    <w:rsid w:val="0021376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052B85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E7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E7A06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AF0F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7C43F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7C43F9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2D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0D2D2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D2D24"/>
    <w:rPr>
      <w:rFonts w:ascii="Calibri" w:eastAsia="Times New Roman" w:hAnsi="Calibri" w:cs="Times New Roman"/>
      <w:sz w:val="20"/>
      <w:szCs w:val="20"/>
    </w:rPr>
  </w:style>
  <w:style w:type="character" w:styleId="Rimandonotaapidipagina">
    <w:name w:val="footnote reference"/>
    <w:aliases w:val="Rimando nota a piè di pagina 2"/>
    <w:basedOn w:val="Carpredefinitoparagrafo"/>
    <w:rsid w:val="000D2D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lucina.brioschi</dc:creator>
  <cp:lastModifiedBy>Corti Elisa</cp:lastModifiedBy>
  <cp:revision>6</cp:revision>
  <cp:lastPrinted>2016-06-10T10:27:00Z</cp:lastPrinted>
  <dcterms:created xsi:type="dcterms:W3CDTF">2017-02-03T13:43:00Z</dcterms:created>
  <dcterms:modified xsi:type="dcterms:W3CDTF">2023-01-09T10:41:00Z</dcterms:modified>
</cp:coreProperties>
</file>